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342" w:rsidRPr="00174A64" w:rsidRDefault="00747342" w:rsidP="0056797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A6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47342" w:rsidRPr="0056797C" w:rsidRDefault="0056797C" w:rsidP="0056797C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6797C">
        <w:rPr>
          <w:rFonts w:ascii="Times New Roman" w:eastAsia="Calibri" w:hAnsi="Times New Roman" w:cs="Times New Roman"/>
          <w:b/>
          <w:sz w:val="24"/>
          <w:szCs w:val="24"/>
        </w:rPr>
        <w:t xml:space="preserve">на выполнение работ по </w:t>
      </w:r>
      <w:r w:rsidRPr="0056797C">
        <w:rPr>
          <w:rFonts w:ascii="Times New Roman" w:eastAsia="Calibri" w:hAnsi="Times New Roman" w:cs="Times New Roman"/>
          <w:b/>
          <w:iCs/>
          <w:sz w:val="24"/>
          <w:szCs w:val="24"/>
        </w:rPr>
        <w:t>повышению уровня комфорта и качества благоустройства территорий Мурманской области</w:t>
      </w:r>
    </w:p>
    <w:p w:rsidR="00747342" w:rsidRPr="00174A64" w:rsidRDefault="00747342" w:rsidP="00747342">
      <w:pPr>
        <w:spacing w:after="0" w:line="276" w:lineRule="auto"/>
        <w:ind w:firstLine="708"/>
        <w:rPr>
          <w:rFonts w:ascii="Times New Roman" w:hAnsi="Times New Roman" w:cs="Times New Roman"/>
          <w:b/>
          <w:bCs/>
        </w:rPr>
      </w:pPr>
    </w:p>
    <w:p w:rsidR="00747342" w:rsidRPr="00747342" w:rsidRDefault="00747342" w:rsidP="00747342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332">
        <w:rPr>
          <w:rFonts w:ascii="Times New Roman" w:hAnsi="Times New Roman" w:cs="Times New Roman"/>
          <w:b/>
          <w:spacing w:val="-4"/>
          <w:sz w:val="24"/>
          <w:szCs w:val="24"/>
          <w:lang w:val="en-US"/>
        </w:rPr>
        <w:t>I</w:t>
      </w:r>
      <w:r w:rsidRPr="00880332">
        <w:rPr>
          <w:rFonts w:ascii="Times New Roman" w:hAnsi="Times New Roman" w:cs="Times New Roman"/>
          <w:b/>
          <w:spacing w:val="-4"/>
          <w:sz w:val="24"/>
          <w:szCs w:val="24"/>
        </w:rPr>
        <w:t>. Общие положения:</w:t>
      </w:r>
    </w:p>
    <w:p w:rsidR="00747342" w:rsidRPr="00747342" w:rsidRDefault="00747342" w:rsidP="00747342">
      <w:pPr>
        <w:widowControl w:val="0"/>
        <w:tabs>
          <w:tab w:val="left" w:pos="14400"/>
        </w:tabs>
        <w:suppressAutoHyphens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Наименование работ</w:t>
      </w:r>
      <w:r w:rsidRPr="008803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: выполнение работ по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устройству пешеходной лестницы</w:t>
      </w:r>
      <w:r w:rsidR="003E16F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в городе Мурманске, по улице Софьи Перовской, в районе дома № 37</w:t>
      </w:r>
    </w:p>
    <w:p w:rsidR="00747342" w:rsidRPr="00747342" w:rsidRDefault="00747342" w:rsidP="00747342">
      <w:pPr>
        <w:widowControl w:val="0"/>
        <w:tabs>
          <w:tab w:val="left" w:pos="14400"/>
        </w:tabs>
        <w:suppressAutoHyphens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Адрес выполнения работ: </w:t>
      </w:r>
      <w:r w:rsidR="003E16F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город Мурманск, улица Софьи Перовской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r w:rsidR="006F586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районе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до</w:t>
      </w:r>
      <w:r w:rsidR="003E16F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</w:t>
      </w:r>
      <w:r w:rsidR="006F586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</w:t>
      </w:r>
      <w:r w:rsidR="003E16F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37</w:t>
      </w:r>
    </w:p>
    <w:p w:rsidR="00747342" w:rsidRDefault="00747342" w:rsidP="00747342">
      <w:pPr>
        <w:widowControl w:val="0"/>
        <w:tabs>
          <w:tab w:val="left" w:pos="14400"/>
        </w:tabs>
        <w:suppressAutoHyphens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Заказчик: </w:t>
      </w:r>
      <w:r w:rsidRPr="008803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АНО «Центр городского развития Мурманской области»</w:t>
      </w:r>
    </w:p>
    <w:p w:rsidR="00CC3EB1" w:rsidRPr="00CC3EB1" w:rsidRDefault="00CC3EB1" w:rsidP="00747342">
      <w:pPr>
        <w:widowControl w:val="0"/>
        <w:tabs>
          <w:tab w:val="left" w:pos="14400"/>
        </w:tabs>
        <w:suppressAutoHyphens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Срок выполнения работ: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 даты заключения Договора до 2</w:t>
      </w:r>
      <w:r w:rsidR="006F63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="006F63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.202</w:t>
      </w:r>
      <w:r w:rsidR="006F63B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г.</w:t>
      </w:r>
    </w:p>
    <w:p w:rsidR="00747342" w:rsidRPr="00880332" w:rsidRDefault="00747342" w:rsidP="00747342">
      <w:pPr>
        <w:widowControl w:val="0"/>
        <w:tabs>
          <w:tab w:val="left" w:pos="14400"/>
        </w:tabs>
        <w:suppressAutoHyphens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880332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Характеристика объекта: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8"/>
          <w:sz w:val="24"/>
          <w:szCs w:val="24"/>
          <w:u w:val="single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u w:val="single"/>
          <w:lang w:eastAsia="ru-RU"/>
        </w:rPr>
        <w:t>Общие т</w:t>
      </w:r>
      <w:r w:rsidRPr="00880332">
        <w:rPr>
          <w:rFonts w:ascii="Times New Roman" w:eastAsia="Calibri" w:hAnsi="Times New Roman" w:cs="Times New Roman"/>
          <w:color w:val="000000"/>
          <w:spacing w:val="-8"/>
          <w:sz w:val="24"/>
          <w:szCs w:val="24"/>
          <w:u w:val="single"/>
          <w:lang w:eastAsia="ru-RU"/>
        </w:rPr>
        <w:t>ребования по технологии и методам выполнения работ:</w:t>
      </w:r>
    </w:p>
    <w:p w:rsidR="00747342" w:rsidRPr="00880332" w:rsidRDefault="00747342" w:rsidP="00747342">
      <w:pPr>
        <w:shd w:val="clear" w:color="auto" w:fill="FFFFFF"/>
        <w:spacing w:after="0"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88033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- соответствие требованиям Федерального закона от 30 декабря 2009 г. № 384-ФЗ «Технический регламент о безопасности зданий и сооружений»;</w:t>
      </w:r>
    </w:p>
    <w:p w:rsidR="00620CC5" w:rsidRPr="008E2701" w:rsidRDefault="00620CC5" w:rsidP="00620CC5">
      <w:pPr>
        <w:shd w:val="clear" w:color="auto" w:fill="FFFFFF"/>
        <w:spacing w:after="0" w:line="276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spacing w:val="2"/>
          <w:kern w:val="36"/>
          <w:sz w:val="24"/>
          <w:szCs w:val="24"/>
          <w:lang w:eastAsia="ru-RU"/>
        </w:rPr>
      </w:pPr>
      <w:r w:rsidRPr="008E2701">
        <w:rPr>
          <w:rFonts w:ascii="Times New Roman" w:eastAsia="Times New Roman" w:hAnsi="Times New Roman" w:cs="Times New Roman"/>
          <w:spacing w:val="2"/>
          <w:kern w:val="36"/>
          <w:sz w:val="24"/>
          <w:szCs w:val="24"/>
          <w:lang w:eastAsia="ru-RU"/>
        </w:rPr>
        <w:t>-</w:t>
      </w:r>
      <w:r w:rsidRPr="008E270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 соответствие требованиям</w:t>
      </w:r>
      <w:r w:rsidRPr="008E2701">
        <w:rPr>
          <w:rFonts w:ascii="Times New Roman" w:eastAsia="Times New Roman" w:hAnsi="Times New Roman" w:cs="Times New Roman"/>
          <w:spacing w:val="2"/>
          <w:kern w:val="36"/>
          <w:sz w:val="24"/>
          <w:szCs w:val="24"/>
          <w:lang w:eastAsia="ru-RU"/>
        </w:rPr>
        <w:t> СП 48.13330.2019 «Организация строительства». Актуализированная редакция СНиП 12-01-2004.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8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color w:val="000000"/>
          <w:spacing w:val="-8"/>
          <w:sz w:val="24"/>
          <w:szCs w:val="24"/>
          <w:lang w:eastAsia="ru-RU"/>
        </w:rPr>
        <w:t xml:space="preserve">Работы выполняются в соответствии с действующими нормативными требованиями. 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u w:val="single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u w:val="single"/>
          <w:lang w:eastAsia="ru-RU"/>
        </w:rPr>
        <w:t>Основные требования к видам выполняемых работ: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-  демонтажные работы</w:t>
      </w:r>
      <w:r w:rsidRPr="0088033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  <w:t>: выполнение работ должно соответствовать требованиям, установленным СП 325.1325800.2017 «Здания и сооружения. Правила производства работ при демонтаже и утилизации»;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- электромонтажные работы: </w:t>
      </w:r>
      <w:r w:rsidRPr="0088033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  <w:t xml:space="preserve">выполнение работ должно соответствовать требованиям, установленным Правилами устройства электроустановок. Издание седьмое, утвержденными приказом Минэнерго РФ от 8 июля 2002 г. № 204, </w:t>
      </w:r>
      <w:r w:rsidRPr="00880332">
        <w:rPr>
          <w:rFonts w:ascii="Times New Roman" w:eastAsia="Calibri" w:hAnsi="Times New Roman" w:cs="Times New Roman"/>
          <w:color w:val="2D2D2D"/>
          <w:spacing w:val="2"/>
          <w:sz w:val="24"/>
          <w:szCs w:val="24"/>
          <w:lang w:eastAsia="ru-RU"/>
        </w:rPr>
        <w:t>СП 76.13330.2016 «Электротехнические устройства». Актуализированная редакция СНиП 3.05.06-85</w:t>
      </w:r>
      <w:r w:rsidRPr="0088033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  <w:t>;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2D2D2D"/>
          <w:spacing w:val="2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- отделочные работы: </w:t>
      </w:r>
      <w:r w:rsidRPr="0088033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  <w:t xml:space="preserve">выполнение работ должно соответствовать требованиям, установленным </w:t>
      </w:r>
      <w:r w:rsidRPr="00880332">
        <w:rPr>
          <w:rFonts w:ascii="Times New Roman" w:eastAsia="Calibri" w:hAnsi="Times New Roman" w:cs="Times New Roman"/>
          <w:color w:val="2D2D2D"/>
          <w:spacing w:val="2"/>
          <w:sz w:val="24"/>
          <w:szCs w:val="24"/>
          <w:lang w:eastAsia="ru-RU"/>
        </w:rPr>
        <w:t>СП 71.13330.2017 «Изоляционные и отделочные покрытия». Актуализированная редакция СНиП 3.04.01-87.</w:t>
      </w:r>
    </w:p>
    <w:p w:rsidR="00747342" w:rsidRPr="00880332" w:rsidRDefault="00747342" w:rsidP="00747342">
      <w:pPr>
        <w:widowControl w:val="0"/>
        <w:autoSpaceDE w:val="0"/>
        <w:autoSpaceDN w:val="0"/>
        <w:adjustRightInd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Необходимо выполнить ремонтно-строительные работы, согласно </w:t>
      </w:r>
      <w:r w:rsidRPr="008803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сметному расчету, прилагаемым эскизам </w:t>
      </w:r>
      <w:r w:rsidRPr="008803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данному техническому заданию. </w:t>
      </w:r>
      <w:r w:rsidR="006F63B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Перед выполнением работ Подрядчик </w:t>
      </w:r>
      <w:r w:rsidR="00972D0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должен представить</w:t>
      </w:r>
      <w:r w:rsidR="006F63B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согласование</w:t>
      </w:r>
      <w:r w:rsidR="006F63BB" w:rsidRPr="0018236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Заказчику</w:t>
      </w:r>
      <w:r w:rsidR="00F3429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схему организации пешеходного движения на период производства работ, а также</w:t>
      </w:r>
      <w:r w:rsidR="0000523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82363" w:rsidRPr="0018236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чертеж конструктивных решений</w:t>
      </w:r>
      <w:r w:rsidR="0018236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отображающий в виде условных изображений строительную конструкцию, примененную в сооружении, и </w:t>
      </w:r>
      <w:r w:rsidR="00972D0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их взаимное размещение,</w:t>
      </w:r>
      <w:r w:rsidR="0018236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 соединение.</w:t>
      </w:r>
    </w:p>
    <w:p w:rsidR="00747342" w:rsidRPr="00880332" w:rsidRDefault="00747342" w:rsidP="00747342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F63BB" w:rsidRPr="00182363" w:rsidRDefault="00747342" w:rsidP="00182363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80332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II</w:t>
      </w:r>
      <w:r w:rsidRPr="008803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Основные виды </w:t>
      </w:r>
      <w:r w:rsidR="00D37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 объемы </w:t>
      </w:r>
      <w:r w:rsidRPr="008803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выполняемых работ:</w:t>
      </w:r>
    </w:p>
    <w:p w:rsidR="0074734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803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Демонтаж металлических ограждений</w:t>
      </w:r>
      <w:r w:rsidR="00D37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33 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4734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Демонтаж металлических направляющих для колясок</w:t>
      </w:r>
      <w:r w:rsidR="00D37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0,21712 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4734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Разборка железобетонных конструкций</w:t>
      </w:r>
      <w:r w:rsidR="00D37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19,25016 м</w:t>
      </w:r>
      <w:r w:rsidR="00D372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4734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Разборка покрытий и оснований асфальтобетонных</w:t>
      </w:r>
      <w:r w:rsidR="00D37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2 м</w:t>
      </w:r>
      <w:r w:rsidR="00D372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4734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Разборка покрытий и оснований щебеночных</w:t>
      </w:r>
      <w:r w:rsidR="00D37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2 м</w:t>
      </w:r>
      <w:r w:rsidR="00D372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B4F50" w:rsidRDefault="005B4F50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Сборка навесов</w:t>
      </w:r>
      <w:r w:rsidR="00D37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45 шт.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4734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Разборка грунта вручную</w:t>
      </w:r>
      <w:r w:rsidR="00D37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2 м</w:t>
      </w:r>
      <w:r w:rsidR="00D372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4734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Устройство основания щебеночного</w:t>
      </w:r>
      <w:r w:rsidR="00D37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</w:t>
      </w:r>
      <w:r w:rsidR="00D37234" w:rsidRPr="00D37234">
        <w:rPr>
          <w:rFonts w:ascii="Times New Roman" w:eastAsia="Times New Roman" w:hAnsi="Times New Roman" w:cs="Times New Roman"/>
          <w:sz w:val="24"/>
          <w:szCs w:val="24"/>
          <w:lang w:eastAsia="ar-SA"/>
        </w:rPr>
        <w:t>2 м</w:t>
      </w:r>
      <w:r w:rsidR="00D37234" w:rsidRPr="00D372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4734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- Установка закладных деталей</w:t>
      </w:r>
      <w:r w:rsidR="00D37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0,05 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4734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Устройство лестничных маршей прямоугольных</w:t>
      </w:r>
      <w:r w:rsidR="003C6A57">
        <w:rPr>
          <w:rFonts w:ascii="Times New Roman" w:eastAsia="Times New Roman" w:hAnsi="Times New Roman" w:cs="Times New Roman"/>
          <w:sz w:val="24"/>
          <w:szCs w:val="24"/>
          <w:lang w:eastAsia="ar-SA"/>
        </w:rPr>
        <w:t>–35,28456 м</w:t>
      </w:r>
      <w:r w:rsidR="003C6A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4734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Засыпка вручную траншей, пазух, котлованов и ям</w:t>
      </w:r>
      <w:r w:rsidR="003C6A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2,568 м</w:t>
      </w:r>
      <w:r w:rsidR="003C6A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4734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87377D">
        <w:rPr>
          <w:rFonts w:ascii="Times New Roman" w:eastAsia="Times New Roman" w:hAnsi="Times New Roman" w:cs="Times New Roman"/>
          <w:sz w:val="24"/>
          <w:szCs w:val="24"/>
          <w:lang w:eastAsia="ar-SA"/>
        </w:rPr>
        <w:t>Монтаж направляющих для колясок</w:t>
      </w:r>
      <w:r w:rsidR="003C6A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0,348 т</w:t>
      </w:r>
      <w:r w:rsidR="0087377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7377D" w:rsidRDefault="0087377D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Огрунтовка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металлических поверхностей</w:t>
      </w:r>
      <w:r w:rsidR="003C6A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14,4768 м</w:t>
      </w:r>
      <w:r w:rsidR="003C6A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7377D" w:rsidRDefault="0087377D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Окраска металлических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огрунтованных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поверхностей</w:t>
      </w:r>
      <w:r w:rsidR="00604D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2</w:t>
      </w:r>
      <w:r w:rsidR="003C6A57">
        <w:rPr>
          <w:rFonts w:ascii="Times New Roman" w:eastAsia="Times New Roman" w:hAnsi="Times New Roman" w:cs="Times New Roman"/>
          <w:sz w:val="24"/>
          <w:szCs w:val="24"/>
          <w:lang w:eastAsia="ar-SA"/>
        </w:rPr>
        <w:t>4,4768 м</w:t>
      </w:r>
      <w:r w:rsidR="003C6A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7377D" w:rsidRDefault="0087377D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Изготовление каркаса ограждения лестницы</w:t>
      </w:r>
      <w:r w:rsidR="003C6A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0,43236 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7377D" w:rsidRDefault="0087377D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Монтаж каркаса ограждений лестницы</w:t>
      </w:r>
      <w:r w:rsidR="003C6A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0,43236 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7377D" w:rsidRDefault="0087377D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Облицовка каркаса ограждения плитами</w:t>
      </w:r>
      <w:r w:rsidR="003C6A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53,696 м</w:t>
      </w:r>
      <w:r w:rsidR="003C6A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7377D" w:rsidRDefault="0087377D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Оклейка поливинилхлоридной декоративно-отделочной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самоклеющейся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пленкой по листовым материалам</w:t>
      </w:r>
      <w:r w:rsidR="003C6A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53,696 м</w:t>
      </w:r>
      <w:r w:rsidR="003C6A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7377D" w:rsidRDefault="0087377D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Устройство покрытий из резиновой плитки</w:t>
      </w:r>
      <w:r w:rsidR="003C6A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26,67 м</w:t>
      </w:r>
      <w:r w:rsidR="003C6A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2</w:t>
      </w:r>
      <w:r w:rsidR="00604DE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604DE8" w:rsidRDefault="00604DE8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Прокладка трубы винипластовой диаметром до 50 мм – 10 м;</w:t>
      </w:r>
    </w:p>
    <w:p w:rsidR="00604DE8" w:rsidRDefault="00604DE8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Укладка кабеля в проложенных трубах – 10 м;</w:t>
      </w:r>
    </w:p>
    <w:p w:rsidR="00604DE8" w:rsidRDefault="00604DE8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Укладка кабеля силового – 10 м;</w:t>
      </w:r>
    </w:p>
    <w:p w:rsidR="00604DE8" w:rsidRDefault="00604DE8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Прокладка трубы стальной – 24 м;</w:t>
      </w:r>
    </w:p>
    <w:p w:rsidR="00604DE8" w:rsidRDefault="00604DE8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Укладка провода в лотках – 24 м;</w:t>
      </w:r>
    </w:p>
    <w:p w:rsidR="00604DE8" w:rsidRDefault="00604DE8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EF29B1">
        <w:rPr>
          <w:rFonts w:ascii="Times New Roman" w:eastAsia="Times New Roman" w:hAnsi="Times New Roman" w:cs="Times New Roman"/>
          <w:sz w:val="24"/>
          <w:szCs w:val="24"/>
          <w:lang w:eastAsia="ar-SA"/>
        </w:rPr>
        <w:t>Укладка кабеля силового – 24 м;</w:t>
      </w:r>
    </w:p>
    <w:p w:rsidR="00EF29B1" w:rsidRDefault="00EF29B1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Установка щитка осветительного – 1 шт.;</w:t>
      </w:r>
    </w:p>
    <w:p w:rsidR="00EF29B1" w:rsidRDefault="00EF29B1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Установка автоматов – 10 шт.;</w:t>
      </w:r>
    </w:p>
    <w:p w:rsidR="00EF29B1" w:rsidRDefault="00EF29B1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Присоединение к зажимам жил – 40 шт.;</w:t>
      </w:r>
    </w:p>
    <w:p w:rsidR="00EF29B1" w:rsidRDefault="00EF29B1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Установка светильников –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шт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F29B1" w:rsidRDefault="00EF29B1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Укладка провода – 24 м;</w:t>
      </w:r>
    </w:p>
    <w:p w:rsidR="00EF29B1" w:rsidRDefault="00EF29B1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Прокладка кабеля контрольного – 24 м;</w:t>
      </w:r>
    </w:p>
    <w:p w:rsidR="00EF29B1" w:rsidRDefault="00EF29B1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Установка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извещателя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дымового автоматического – 4 шт.</w:t>
      </w:r>
    </w:p>
    <w:p w:rsidR="00747342" w:rsidRPr="00880332" w:rsidRDefault="00747342" w:rsidP="00747342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8033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8033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03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880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Прочие условия: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выполненных работ будет </w:t>
      </w:r>
      <w:r w:rsidR="00622C70" w:rsidRPr="008803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производиться по</w:t>
      </w:r>
      <w:r w:rsidRPr="008803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факту выполненных работ. Промежуточные сроки выполнения работ не устанавливаются. Оплата выполненных работ производится по факту их полного завершения в установленном Договором объеме и приемки в эксплуатацию.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Сроки производства работ не должны превышать сроков, указанных в Договоре.</w:t>
      </w:r>
    </w:p>
    <w:p w:rsidR="00905E65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Подрядчик привлекает при выполнении работ на объекте количество специалистов (рабочих), достаточное для выполнения предусмотренных Договором объемов работ в указанные в контракте сроки, согласно сметным трудозатратам. 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По окончании работ, при предоставлении </w:t>
      </w:r>
      <w:r w:rsidR="00905E6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акта выполненных работ, акта о приемке выполненных работ формы КС-2, с</w:t>
      </w: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правк</w:t>
      </w:r>
      <w:r w:rsidR="00905E6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и о стоимости выполненных работ</w:t>
      </w: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формы КС-3, Подрядчик обязан предоставить Заказчику: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копии </w:t>
      </w:r>
      <w:r w:rsidRPr="00880332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накладных на основные приобретенные материалы, не вошедшие в сметную расценку, заверенные в установленном порядке для сверки стоимости с актом выполненных работ;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паспорта и </w:t>
      </w:r>
      <w:r w:rsidR="00F34297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сертификаты качества</w:t>
      </w:r>
      <w:r w:rsidRPr="0088033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на материалы, подлежащие обязательной сертификации на территории Российской Федерации, либо иные документы, подтверждающие качество применяемых материалов и оборудования;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акты скрытых работ;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журнал производства работ;</w:t>
      </w:r>
    </w:p>
    <w:p w:rsidR="0074734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исполнительные схемы (если</w:t>
      </w: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т</w:t>
      </w:r>
      <w:r w:rsidR="00F3429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ребуется) на выполняемые работы;</w:t>
      </w:r>
    </w:p>
    <w:p w:rsidR="00F34297" w:rsidRPr="00880332" w:rsidRDefault="00F34297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акт утилизации отходов.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Все ремонтные и специализированные работы необходимо производить согласно нормативным документам.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Производство работ должно осуществляться в соответствии с внутренним распорядком Заказчика в рабочие дни. Производство шумных работ должно согласовываться дополнительно, в соответствии с рабочим графиком Заказчика.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До начала производства работ персоналу Подрядчика необходимо пройти инструктаж по пожарной безопасности.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Подрядчик предоставляет Заказчику подробную информацию о порядке выполнения гарантийных обязательств, их сроках, лицах, ответственных за выполнение работ, телефоны для связи. Устранение недостатков осуществляется Подрядчиком за свой счет.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В целях оперативного решения вопросов, связанных с выполнением работ по Договору, Заказчик силами своего уполномоченного представителя осуществляет контроль выполнения работ, производит проверку качества и объемов работ.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При производстве (выполнении) работ Подрядчик ведёт соответствующую документацию.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Предъявление к оплате законченных ремонтом отдельных видов (этапов) работ не допускается.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Подрядчик несет полную юридическую ответственность за соблюдение требований ТБ, ОТ и ППБ при производстве работ.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Заказчик вправе присутствовать при производстве (выполнении) работ на любом этапе, инспектировать выполнение плана работ. 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Подрядчик обязан гарантировать: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правильность и своевременное предоставление отчетной документации и финансовых документов;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полное выполнение обязательств по Договору;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обеспечение конфиденциальности и осуществление необходимых мероприятий по защите коммерческих и служебных сведений от разглашения;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компенсацию ущерба, нанесенного при исполнении Договора по его вине.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Подрядчик обязуется передать Заказчику одновременно со сдачей всех выполненных работ необходимую документацию, включая гарантийные обязательства.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Закупка всех используемых материалов и оборудования производятся Подрядчиком. Качественные характеристики и потребительские свойства материалов для выполнения работ, должны быть подтверждены сертификатами качества. На материалы, входящие в перечень продукции, подлежащей обязательной сертификации в области пожарной безопасности в Российской Федерации, предоставляется сертификат соответствия требованиям пожарной безопасности. Заказчик имеет право передавать Подрядчику для производства работ материалы и оборудование, закупленные собственными силами.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При проведении технического надзора за выполнением работ осуществляется: 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контроль срока начала работ; 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проверка качества, соответствия выполняемых работ строительным нормам и правилам производства работ, требованиям нормативно-технической документации.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b/>
          <w:spacing w:val="-4"/>
          <w:sz w:val="24"/>
          <w:szCs w:val="24"/>
          <w:lang w:val="en-US" w:eastAsia="ru-RU"/>
        </w:rPr>
        <w:t>VI</w:t>
      </w:r>
      <w:r w:rsidRPr="00880332">
        <w:rPr>
          <w:rFonts w:ascii="Times New Roman" w:eastAsia="Calibri" w:hAnsi="Times New Roman" w:cs="Times New Roman"/>
          <w:b/>
          <w:spacing w:val="-4"/>
          <w:sz w:val="24"/>
          <w:szCs w:val="24"/>
          <w:lang w:eastAsia="ru-RU"/>
        </w:rPr>
        <w:t>. Особые условия: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Оборудование и расходные материалы должны полностью удовлетворять требованиям Заказчика, иметь </w:t>
      </w:r>
      <w:r w:rsidR="00F34297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сертификаты качества</w:t>
      </w: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, сертификаты соответствия требованиям пожарной </w:t>
      </w: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lastRenderedPageBreak/>
        <w:t>безопасности для материалов, к которым предъявляются требования пожарной безопасности, и соответствовать требованиям, заявленным в данном техническом задании. Не допускается использование материалов бывших в употреблении, с истекшим сроком годности, с нарушенными условиями хранения.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Не допускается складирование материалов для ремонта, оставшихся от разборки и строительного мусора в ремонтируемом здании и помещениях, на прилегающей к зданию территории. Подрядчик обязан производить ежедневную уборку мест выполнения работ и ежедневно вывозить с территории емкости со складируемыми в них отходами от ремонтных работ и мусором. Утилизацию материалов от разборки осуществляет Подрядчик. 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Помещения для хранения материалов, приема пищи, переодевания рабочих Заказчиком не предоставляются.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Подрядчик должен соответствовать требованиям, установленным в соответствии с законодательством Российской Федерации к лицам, осуществляющим выполнение работы, являющейся объектом закупки.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Гарантийные обязательства: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Подрядчик гарантирует, что поставляемое оборудование и материалы являются новыми, неиспользованными и не имеют дефектов.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Гарантия на используемые материалы и комплектующие согласно гарантии производителя.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Гарантия на выполненные раб</w:t>
      </w:r>
      <w:r w:rsidR="00CC2D76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оты должна составлять не менее 36</w:t>
      </w:r>
      <w:r w:rsidRPr="00880332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 xml:space="preserve"> месяцев.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Оборудование и материалы, вышедшие из строя в течение гарантийного срока, должны быть заменены за счет средств Подрядчика.</w:t>
      </w:r>
    </w:p>
    <w:p w:rsidR="00747342" w:rsidRPr="00880332" w:rsidRDefault="00747342" w:rsidP="00747342">
      <w:pPr>
        <w:widowControl w:val="0"/>
        <w:snapToGri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8"/>
          <w:sz w:val="24"/>
          <w:szCs w:val="24"/>
          <w:lang w:eastAsia="ru-RU"/>
        </w:rPr>
      </w:pPr>
      <w:r w:rsidRPr="00880332">
        <w:rPr>
          <w:rFonts w:ascii="Times New Roman" w:eastAsia="Calibri" w:hAnsi="Times New Roman" w:cs="Times New Roman"/>
          <w:color w:val="000000"/>
          <w:spacing w:val="-8"/>
          <w:sz w:val="24"/>
          <w:szCs w:val="24"/>
          <w:lang w:eastAsia="ru-RU"/>
        </w:rPr>
        <w:t>Технический надзор за выполнением работ осуществляет Заказчик.</w:t>
      </w:r>
    </w:p>
    <w:p w:rsidR="00F5433B" w:rsidRDefault="00F5433B">
      <w:pPr>
        <w:spacing w:after="200" w:line="276" w:lineRule="auto"/>
      </w:pPr>
      <w:r>
        <w:br w:type="page"/>
      </w:r>
    </w:p>
    <w:p w:rsidR="00F5433B" w:rsidRDefault="00F5433B" w:rsidP="00F5433B">
      <w:pPr>
        <w:jc w:val="right"/>
        <w:rPr>
          <w:b/>
          <w:bCs/>
          <w:sz w:val="18"/>
          <w:szCs w:val="18"/>
        </w:rPr>
        <w:sectPr w:rsidR="00F5433B" w:rsidSect="00CE09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726" w:rsidRPr="00DD6726" w:rsidRDefault="00DD6726" w:rsidP="00DD6726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DD6726">
        <w:rPr>
          <w:rFonts w:ascii="Times New Roman" w:hAnsi="Times New Roman" w:cs="Times New Roman"/>
          <w:b/>
          <w:bCs/>
          <w:sz w:val="18"/>
          <w:szCs w:val="18"/>
        </w:rPr>
        <w:lastRenderedPageBreak/>
        <w:t>Приложение №1 к техническому заданию</w:t>
      </w:r>
    </w:p>
    <w:p w:rsidR="00DD6726" w:rsidRPr="00DD6726" w:rsidRDefault="00DD6726" w:rsidP="00DD6726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D6726" w:rsidRPr="00DD6726" w:rsidRDefault="00DD6726" w:rsidP="00DD6726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DD6726">
        <w:rPr>
          <w:rFonts w:ascii="Times New Roman" w:hAnsi="Times New Roman" w:cs="Times New Roman"/>
          <w:b/>
          <w:bCs/>
          <w:sz w:val="18"/>
          <w:szCs w:val="18"/>
        </w:rPr>
        <w:t>ПОКАЗАТЕЛИ, ПОЗВОЛЯЮЩИЕ ОПРЕДЕЛИТЬ СООТВЕТСТВИЕ ЗАКУПАЕМОГО ТОВАРА, ИСПОЛЬЗУЕМОГО ПРИ ВЫПОЛНЕНИИ РАБОТ УСТАНОВЛЕННЫМ ЗАКАЗЧИКОМ ТРЕБОВАНИЯМ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1633"/>
        <w:gridCol w:w="1300"/>
        <w:gridCol w:w="2437"/>
        <w:gridCol w:w="3558"/>
        <w:gridCol w:w="129"/>
        <w:gridCol w:w="2986"/>
        <w:gridCol w:w="75"/>
        <w:gridCol w:w="3055"/>
      </w:tblGrid>
      <w:tr w:rsidR="00DD6726" w:rsidRPr="00DD6726" w:rsidTr="00DD6726">
        <w:trPr>
          <w:trHeight w:val="3052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0" w:name="_Hlk518046453"/>
            <w:bookmarkStart w:id="1" w:name="OLE_LINK2"/>
            <w:bookmarkStart w:id="2" w:name="OLE_LINK23"/>
            <w:r w:rsidRPr="00DD672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товара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 п/п показателя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показателей</w:t>
            </w:r>
          </w:p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товара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Требования к значениям показателей</w:t>
            </w:r>
          </w:p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товара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Обоснование установленных требований в соответствии </w:t>
            </w:r>
            <w:r w:rsidRPr="00DD6726">
              <w:rPr>
                <w:rFonts w:ascii="Times New Roman" w:eastAsia="Calibri" w:hAnsi="Times New Roman" w:cs="Times New Roman"/>
                <w:b/>
                <w:sz w:val="16"/>
                <w:szCs w:val="16"/>
                <w:shd w:val="clear" w:color="auto" w:fill="FFFFFF"/>
              </w:rPr>
              <w:t>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иных требований, связанных с определением соответствия товара потребностям заказчика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Инструкция для участника закупки</w:t>
            </w:r>
          </w:p>
        </w:tc>
      </w:tr>
      <w:tr w:rsidR="00DD6726" w:rsidRPr="00DD6726" w:rsidTr="00581AF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bookmarkEnd w:id="0"/>
      <w:bookmarkEnd w:id="1"/>
      <w:bookmarkEnd w:id="2"/>
      <w:tr w:rsidR="00DD6726" w:rsidRPr="00DD6726" w:rsidTr="00581AF2">
        <w:trPr>
          <w:trHeight w:val="2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Пешеходная лестница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Бетон: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Крупность заполнителя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40 мм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7F0B6E" w:rsidRDefault="00182363" w:rsidP="00182363">
            <w:pPr>
              <w:tabs>
                <w:tab w:val="left" w:pos="1162"/>
              </w:tabs>
              <w:jc w:val="center"/>
              <w:rPr>
                <w:rFonts w:ascii="Times New Roman" w:eastAsia="Calibri" w:hAnsi="Times New Roman" w:cs="Times New Roman"/>
                <w:i/>
                <w:color w:val="FF0000"/>
                <w:sz w:val="16"/>
                <w:szCs w:val="16"/>
              </w:rPr>
            </w:pPr>
            <w:r w:rsidRPr="0018236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ГОСТ 25192-2012 Бетоны. Классификация и общие технические требования.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Класс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7"/>
                <w:tab w:val="left" w:pos="1105"/>
              </w:tabs>
              <w:ind w:left="367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 xml:space="preserve">      не менее В15 и не более В25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7F0B6E" w:rsidRDefault="00182363" w:rsidP="00581AF2">
            <w:pPr>
              <w:tabs>
                <w:tab w:val="left" w:pos="1162"/>
              </w:tabs>
              <w:jc w:val="center"/>
              <w:rPr>
                <w:rFonts w:ascii="Times New Roman" w:eastAsia="Calibri" w:hAnsi="Times New Roman" w:cs="Times New Roman"/>
                <w:i/>
                <w:color w:val="FF0000"/>
                <w:sz w:val="16"/>
                <w:szCs w:val="16"/>
              </w:rPr>
            </w:pPr>
            <w:r w:rsidRPr="0018236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ГОСТ 25192-2012 Бетоны. Классификация и общие технические требования.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 «не более» не должны использоваться участником.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b/>
                <w:sz w:val="16"/>
                <w:szCs w:val="16"/>
              </w:rPr>
              <w:t xml:space="preserve">                                              Арматурная сталь: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sz w:val="16"/>
                <w:szCs w:val="16"/>
              </w:rPr>
              <w:t>Горячекатаная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Класс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182363" w:rsidRDefault="00DD6726" w:rsidP="0018236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18236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А</w:t>
            </w:r>
            <w:r w:rsidRPr="0018236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  <w:t>I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 xml:space="preserve">Участник закупки указывает конкретное (единственное) значение показателя, которое должно быть равно или больше установленного заказчиком значения. </w:t>
            </w:r>
            <w:r w:rsidR="007F0B6E" w:rsidRPr="00DD6726">
              <w:rPr>
                <w:rFonts w:ascii="Times New Roman" w:hAnsi="Times New Roman" w:cs="Times New Roman"/>
                <w:sz w:val="16"/>
                <w:szCs w:val="16"/>
              </w:rPr>
              <w:t>Слова «</w:t>
            </w: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 xml:space="preserve">не менее» «не более» не должны </w:t>
            </w:r>
            <w:r w:rsidRPr="00DD67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использоваться участником.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b/>
                <w:sz w:val="16"/>
                <w:szCs w:val="16"/>
              </w:rPr>
              <w:t>Сетка сварная:</w:t>
            </w:r>
          </w:p>
        </w:tc>
        <w:tc>
          <w:tcPr>
            <w:tcW w:w="19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tabs>
                <w:tab w:val="left" w:pos="116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Материал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Холоднотянутая проволока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Диаметр, мм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Не менее 4 мм не более 6 мм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к коррозии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 «не более» не должны использоваться участником.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b/>
                <w:sz w:val="16"/>
                <w:szCs w:val="16"/>
              </w:rPr>
              <w:t>Трубы:</w:t>
            </w:r>
          </w:p>
        </w:tc>
        <w:tc>
          <w:tcPr>
            <w:tcW w:w="19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Материал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Стальные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Квадратные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4.3.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Тип стали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Угловая равнополочная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4.4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Марка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Ст3пс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b/>
                <w:sz w:val="16"/>
                <w:szCs w:val="16"/>
              </w:rPr>
              <w:t>Профили:</w:t>
            </w:r>
          </w:p>
        </w:tc>
        <w:tc>
          <w:tcPr>
            <w:tcW w:w="19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Материал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Стальные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Оцинкованные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b/>
                <w:sz w:val="16"/>
                <w:szCs w:val="16"/>
              </w:rPr>
              <w:t>Песок:</w:t>
            </w:r>
          </w:p>
        </w:tc>
        <w:tc>
          <w:tcPr>
            <w:tcW w:w="19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6.1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Природный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182363" w:rsidP="0018236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8236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ГОСТ </w:t>
            </w:r>
            <w:r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8736-2014 Песок для строительных работ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6.2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Фракция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Средний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182363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8236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ГОСТ </w:t>
            </w:r>
            <w:r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8736-2014 Песок для строительных работ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b/>
                <w:sz w:val="16"/>
                <w:szCs w:val="16"/>
              </w:rPr>
              <w:t>Ковер:</w:t>
            </w:r>
          </w:p>
        </w:tc>
        <w:tc>
          <w:tcPr>
            <w:tcW w:w="19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7.1.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Материал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Резиновая крошка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b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b/>
                <w:sz w:val="16"/>
                <w:szCs w:val="16"/>
              </w:rPr>
              <w:t>Кабель:</w:t>
            </w:r>
          </w:p>
        </w:tc>
        <w:tc>
          <w:tcPr>
            <w:tcW w:w="19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8.1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Силовой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8.2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Жилы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Медные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8.3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Изоляция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Поливинилхлоридная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DD6726" w:rsidRPr="00DD6726" w:rsidTr="00581AF2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8.4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Количество жил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Lucida Sans Unicode" w:hAnsi="Times New Roman" w:cs="Times New Roman"/>
                <w:sz w:val="16"/>
                <w:szCs w:val="16"/>
              </w:rPr>
              <w:t>Не менее 3 и не более 5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>стойкости и надежности конструкции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26" w:rsidRPr="00DD6726" w:rsidRDefault="00DD6726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 «не более» не должны использоваться участником.</w:t>
            </w:r>
          </w:p>
        </w:tc>
      </w:tr>
      <w:tr w:rsidR="00950E24" w:rsidRPr="00DD6726" w:rsidTr="00950E24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E24" w:rsidRPr="00DD6726" w:rsidRDefault="00950E2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E24" w:rsidRPr="00DD6726" w:rsidRDefault="00950E2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24" w:rsidRPr="00DD6726" w:rsidRDefault="00950E24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24" w:rsidRPr="00DD6726" w:rsidRDefault="00950E24" w:rsidP="0052203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50E24">
              <w:rPr>
                <w:rFonts w:ascii="Times New Roman" w:eastAsia="Lucida Sans Unicode" w:hAnsi="Times New Roman" w:cs="Times New Roman"/>
                <w:b/>
                <w:sz w:val="16"/>
                <w:szCs w:val="16"/>
              </w:rPr>
              <w:t>Трубы:</w:t>
            </w:r>
          </w:p>
        </w:tc>
      </w:tr>
      <w:tr w:rsidR="00ED270E" w:rsidRPr="00DD6726" w:rsidTr="00D956C9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70E" w:rsidRPr="00DD6726" w:rsidRDefault="00ED270E" w:rsidP="00ED270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70E" w:rsidRPr="00DD6726" w:rsidRDefault="00ED270E" w:rsidP="00ED270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0E" w:rsidRPr="00DD6726" w:rsidRDefault="00ED270E" w:rsidP="00ED270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0E" w:rsidRPr="00005234" w:rsidRDefault="00005234" w:rsidP="00ED270E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</w:pPr>
            <w:r w:rsidRPr="00005234"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  <w:t>Винипласт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0E" w:rsidRPr="00005234" w:rsidRDefault="00C13A8E" w:rsidP="00ED270E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  <w:t>Не более</w:t>
            </w:r>
            <w:r w:rsidR="00ED270E" w:rsidRPr="00005234"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  <w:t xml:space="preserve"> 50 мм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0E" w:rsidRPr="00DD6726" w:rsidRDefault="00ED270E" w:rsidP="00ED27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950E24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ГОСТ Р МЭК 61386.1-2014</w:t>
            </w:r>
            <w:r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«Трубные системы для прокладки кабелей»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0E" w:rsidRPr="00475E28" w:rsidRDefault="00005234" w:rsidP="00005234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 xml:space="preserve">Участник закупки указывает конкретное (единственное) значение показателя, которое должно быть равно или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менее</w:t>
            </w: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 xml:space="preserve"> установленного заказчиком значения. Слова  «не менее» «не более» не должны использоваться участником</w:t>
            </w:r>
          </w:p>
        </w:tc>
      </w:tr>
      <w:tr w:rsidR="00ED270E" w:rsidRPr="00DD6726" w:rsidTr="00D956C9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70E" w:rsidRPr="00DD6726" w:rsidRDefault="00ED270E" w:rsidP="00ED270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70E" w:rsidRPr="00DD6726" w:rsidRDefault="00ED270E" w:rsidP="00ED270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0E" w:rsidRPr="00DD6726" w:rsidRDefault="00ED270E" w:rsidP="00ED270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0E" w:rsidRPr="00005234" w:rsidRDefault="00005234" w:rsidP="00ED270E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</w:pPr>
            <w:r w:rsidRPr="00005234"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  <w:t>Сталь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0E" w:rsidRPr="00005234" w:rsidRDefault="00C13A8E" w:rsidP="00005234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  <w:t>Не более</w:t>
            </w:r>
            <w:r w:rsidR="00ED270E" w:rsidRPr="00005234"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  <w:t xml:space="preserve"> 40 мм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0E" w:rsidRPr="00DD6726" w:rsidRDefault="00ED270E" w:rsidP="00ED27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ED270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ГОСТ Р МЭК 61386.1-2014 «Трубные системы для прокладки кабелей»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0E" w:rsidRPr="00475E28" w:rsidRDefault="00005234" w:rsidP="00005234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 xml:space="preserve">Участник закупки указывает конкретное (единственное) значение показателя, которое должно быть равно или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менее</w:t>
            </w: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 xml:space="preserve"> установленного заказчиком значения. Слова  «не менее» «не более» не должны использоваться участником</w:t>
            </w:r>
          </w:p>
        </w:tc>
      </w:tr>
      <w:tr w:rsidR="00950E24" w:rsidRPr="00DD6726" w:rsidTr="00950E24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E24" w:rsidRPr="00DD6726" w:rsidRDefault="00950E2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E24" w:rsidRPr="00DD6726" w:rsidRDefault="00950E2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24" w:rsidRPr="00DD6726" w:rsidRDefault="0062527B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8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24" w:rsidRPr="00950E24" w:rsidRDefault="00950E24" w:rsidP="00950E24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0E24">
              <w:rPr>
                <w:rFonts w:ascii="Times New Roman" w:hAnsi="Times New Roman" w:cs="Times New Roman"/>
                <w:b/>
                <w:sz w:val="16"/>
                <w:szCs w:val="16"/>
              </w:rPr>
              <w:t>Провод:</w:t>
            </w:r>
          </w:p>
        </w:tc>
      </w:tr>
      <w:tr w:rsidR="00005234" w:rsidRPr="00DD6726" w:rsidTr="00411064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10.1.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>
              <w:rPr>
                <w:rFonts w:ascii="Times New Roman" w:eastAsia="Lucida Sans Unicode" w:hAnsi="Times New Roman" w:cs="Times New Roman"/>
                <w:sz w:val="16"/>
                <w:szCs w:val="16"/>
              </w:rPr>
              <w:t xml:space="preserve">Сечение 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Pr="00F534D1" w:rsidRDefault="00C13A8E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  <w:t>Не более</w:t>
            </w:r>
            <w:r w:rsidR="00005234">
              <w:rPr>
                <w:rFonts w:ascii="Times New Roman" w:eastAsia="Lucida Sans Unicode" w:hAnsi="Times New Roman" w:cs="Times New Roman"/>
                <w:sz w:val="16"/>
                <w:szCs w:val="16"/>
              </w:rPr>
              <w:t xml:space="preserve"> 6 мм</w:t>
            </w:r>
            <w:r w:rsidR="00005234">
              <w:rPr>
                <w:rFonts w:ascii="Times New Roman" w:eastAsia="Lucida Sans Unicode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ED27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ED270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ГОСТ 31947-2012</w:t>
            </w:r>
            <w:r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«Провода и кабели для электрических установок на номинальное напряжение до</w:t>
            </w:r>
            <w:r w:rsidRPr="00ED270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450/750 В </w:t>
            </w:r>
            <w:r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включительно»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34" w:rsidRDefault="00005234">
            <w:r w:rsidRPr="0076374C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менее установленного заказчиком значения. Слова  «не менее» «не более» не должны использоваться участником</w:t>
            </w:r>
          </w:p>
        </w:tc>
      </w:tr>
      <w:tr w:rsidR="00005234" w:rsidRPr="00DD6726" w:rsidTr="00411064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10.2.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Default="00005234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</w:rPr>
            </w:pPr>
            <w:r>
              <w:rPr>
                <w:rFonts w:ascii="Times New Roman" w:eastAsia="Lucida Sans Unicode" w:hAnsi="Times New Roman" w:cs="Times New Roman"/>
                <w:sz w:val="16"/>
                <w:szCs w:val="16"/>
              </w:rPr>
              <w:t xml:space="preserve">Сечение 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Pr="00ED270E" w:rsidRDefault="00C13A8E" w:rsidP="00581AF2">
            <w:pPr>
              <w:spacing w:line="276" w:lineRule="auto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  <w:t>Не более</w:t>
            </w:r>
            <w:r w:rsidR="00005234">
              <w:rPr>
                <w:rFonts w:ascii="Times New Roman" w:eastAsia="Lucida Sans Unicode" w:hAnsi="Times New Roman" w:cs="Times New Roman"/>
                <w:sz w:val="16"/>
                <w:szCs w:val="16"/>
              </w:rPr>
              <w:t xml:space="preserve"> 2,5 мм</w:t>
            </w:r>
            <w:r w:rsidR="00005234">
              <w:rPr>
                <w:rFonts w:ascii="Times New Roman" w:eastAsia="Lucida Sans Unicode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81AF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ED270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ГОСТ 31947-2012 «Провода и кабели для электрических установок на номинальное напряжение до 450/750 В включительно»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34" w:rsidRDefault="00005234">
            <w:r w:rsidRPr="0076374C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менее установленного заказчиком значения. Слова  «не менее» «не более» не должны использоваться участником</w:t>
            </w:r>
          </w:p>
        </w:tc>
      </w:tr>
      <w:tr w:rsidR="00F534D1" w:rsidRPr="00DD6726" w:rsidTr="00F534D1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4D1" w:rsidRPr="00DD6726" w:rsidRDefault="00F534D1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4D1" w:rsidRPr="00DD6726" w:rsidRDefault="00F534D1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4D1" w:rsidRPr="00DD6726" w:rsidRDefault="0062527B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8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4D1" w:rsidRPr="00F534D1" w:rsidRDefault="00005234" w:rsidP="00F534D1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</w:t>
            </w:r>
            <w:r w:rsidR="00F534D1" w:rsidRPr="00F534D1">
              <w:rPr>
                <w:rFonts w:ascii="Times New Roman" w:hAnsi="Times New Roman" w:cs="Times New Roman"/>
                <w:b/>
                <w:sz w:val="16"/>
                <w:szCs w:val="16"/>
              </w:rPr>
              <w:t>Щиток осветительный:</w:t>
            </w:r>
          </w:p>
        </w:tc>
      </w:tr>
      <w:tr w:rsidR="00522034" w:rsidRPr="00DD6726" w:rsidTr="00E852FE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62527B" w:rsidRDefault="00522034" w:rsidP="00F534D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527B">
              <w:rPr>
                <w:rFonts w:ascii="Times New Roman" w:hAnsi="Times New Roman" w:cs="Times New Roman"/>
                <w:sz w:val="16"/>
                <w:szCs w:val="16"/>
              </w:rPr>
              <w:t xml:space="preserve">Масса щитка 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62527B" w:rsidRDefault="00C13A8E" w:rsidP="00C13A8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Lucida Sans Unicode" w:hAnsi="Times New Roman" w:cs="Times New Roman"/>
                <w:color w:val="000000" w:themeColor="text1"/>
                <w:sz w:val="16"/>
                <w:szCs w:val="16"/>
              </w:rPr>
              <w:t>Не более</w:t>
            </w:r>
            <w:bookmarkStart w:id="3" w:name="_GoBack"/>
            <w:bookmarkEnd w:id="3"/>
            <w:r w:rsidR="00522034" w:rsidRPr="0062527B">
              <w:rPr>
                <w:rFonts w:ascii="Times New Roman" w:hAnsi="Times New Roman" w:cs="Times New Roman"/>
                <w:sz w:val="16"/>
                <w:szCs w:val="16"/>
              </w:rPr>
              <w:t xml:space="preserve"> 6 кг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010CED" w:rsidRDefault="00522034" w:rsidP="00010C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0CED">
              <w:rPr>
                <w:rFonts w:ascii="Times New Roman" w:hAnsi="Times New Roman" w:cs="Times New Roman"/>
                <w:sz w:val="16"/>
                <w:szCs w:val="16"/>
              </w:rPr>
              <w:t xml:space="preserve">ГОСТ 32397-2020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«Щитки распределительные для производственных и общественных зданий»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34" w:rsidRPr="00475E28" w:rsidRDefault="00005234" w:rsidP="00884520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 xml:space="preserve">Участник закупки указывает конкретное (единственное) значение показателя, которое должно быть равно или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менее</w:t>
            </w:r>
            <w:r w:rsidRPr="00DD6726">
              <w:rPr>
                <w:rFonts w:ascii="Times New Roman" w:hAnsi="Times New Roman" w:cs="Times New Roman"/>
                <w:sz w:val="16"/>
                <w:szCs w:val="16"/>
              </w:rPr>
              <w:t xml:space="preserve"> установленного заказчиком значения. Слова  «не менее» «не более» не должны использоваться участником</w:t>
            </w:r>
          </w:p>
        </w:tc>
      </w:tr>
      <w:tr w:rsidR="00522034" w:rsidRPr="00DD6726" w:rsidTr="00010CED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8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Default="00522034" w:rsidP="00F534D1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Автомат </w:t>
            </w:r>
          </w:p>
        </w:tc>
      </w:tr>
      <w:tr w:rsidR="00522034" w:rsidRPr="00DD6726" w:rsidTr="00522034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010CED" w:rsidRDefault="00522034" w:rsidP="0052203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Фаза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010CED" w:rsidRDefault="00522034" w:rsidP="00C13A8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Двух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010CED" w:rsidRDefault="00522034" w:rsidP="0052203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 xml:space="preserve"> надежности конструкции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005234" w:rsidRDefault="00522034" w:rsidP="00F534D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0523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005234" w:rsidRPr="00DD6726" w:rsidTr="00522034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Default="00005234" w:rsidP="0052203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Фаза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Default="00005234" w:rsidP="00C13A8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Трехполюсный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Pr="00DD6726" w:rsidRDefault="00005234" w:rsidP="00522034">
            <w:pPr>
              <w:spacing w:line="276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 xml:space="preserve"> надежности конструкции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234" w:rsidRPr="00005234" w:rsidRDefault="00005234" w:rsidP="00F534D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0523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  <w:tr w:rsidR="00522034" w:rsidRPr="00DD6726" w:rsidTr="00ED270E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Default="00522034" w:rsidP="00F534D1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Светильник</w:t>
            </w:r>
          </w:p>
        </w:tc>
      </w:tr>
      <w:tr w:rsidR="00522034" w:rsidRPr="00DD6726" w:rsidTr="00F534D1">
        <w:trPr>
          <w:trHeight w:val="2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DD6726" w:rsidRDefault="00522034" w:rsidP="00581AF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ED270E" w:rsidRDefault="00522034" w:rsidP="00F534D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Конфигурация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522034" w:rsidRDefault="00522034" w:rsidP="00C13A8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Встраиваемый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Pr="00010CED" w:rsidRDefault="00522034" w:rsidP="0062527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D672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Требование установлено в целях обеспечения </w:t>
            </w:r>
            <w:r w:rsidRPr="00DD6726"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  <w:t xml:space="preserve"> надежности конструкции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34" w:rsidRDefault="00522034" w:rsidP="00884520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270E"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</w:t>
            </w:r>
          </w:p>
        </w:tc>
      </w:tr>
    </w:tbl>
    <w:p w:rsidR="00DD6726" w:rsidRPr="00DD6726" w:rsidRDefault="00DD6726" w:rsidP="00DD6726">
      <w:pPr>
        <w:tabs>
          <w:tab w:val="left" w:pos="1845"/>
        </w:tabs>
        <w:rPr>
          <w:rFonts w:ascii="Times New Roman" w:hAnsi="Times New Roman" w:cs="Times New Roman"/>
          <w:sz w:val="16"/>
          <w:szCs w:val="16"/>
        </w:rPr>
      </w:pPr>
    </w:p>
    <w:p w:rsidR="00CE094E" w:rsidRDefault="00CE094E" w:rsidP="00DD6726">
      <w:pPr>
        <w:jc w:val="right"/>
      </w:pPr>
    </w:p>
    <w:sectPr w:rsidR="00CE094E" w:rsidSect="00EB2467">
      <w:headerReference w:type="default" r:id="rId7"/>
      <w:headerReference w:type="first" r:id="rId8"/>
      <w:pgSz w:w="16838" w:h="11906" w:orient="landscape"/>
      <w:pgMar w:top="1191" w:right="1134" w:bottom="567" w:left="567" w:header="397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B3300" w16cex:dateUtc="2021-11-26T07:18:00Z"/>
  <w16cex:commentExtensible w16cex:durableId="254B3319" w16cex:dateUtc="2021-11-26T07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5F0007" w16cid:durableId="254B3300"/>
  <w16cid:commentId w16cid:paraId="1AB8B03F" w16cid:durableId="254B331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060" w:rsidRDefault="007F6060">
      <w:pPr>
        <w:spacing w:after="0" w:line="240" w:lineRule="auto"/>
      </w:pPr>
      <w:r>
        <w:separator/>
      </w:r>
    </w:p>
  </w:endnote>
  <w:endnote w:type="continuationSeparator" w:id="0">
    <w:p w:rsidR="007F6060" w:rsidRDefault="007F6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060" w:rsidRDefault="007F6060">
      <w:pPr>
        <w:spacing w:after="0" w:line="240" w:lineRule="auto"/>
      </w:pPr>
      <w:r>
        <w:separator/>
      </w:r>
    </w:p>
  </w:footnote>
  <w:footnote w:type="continuationSeparator" w:id="0">
    <w:p w:rsidR="007F6060" w:rsidRDefault="007F6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F7A" w:rsidRDefault="00FA0A6C">
    <w:pPr>
      <w:pStyle w:val="aa"/>
      <w:jc w:val="center"/>
    </w:pPr>
    <w:r>
      <w:fldChar w:fldCharType="begin"/>
    </w:r>
    <w:r w:rsidR="00DD6726">
      <w:instrText xml:space="preserve"> PAGE </w:instrText>
    </w:r>
    <w:r>
      <w:fldChar w:fldCharType="separate"/>
    </w:r>
    <w:r w:rsidR="00605411">
      <w:rPr>
        <w:noProof/>
      </w:rPr>
      <w:t>6</w:t>
    </w:r>
    <w:r>
      <w:fldChar w:fldCharType="end"/>
    </w:r>
  </w:p>
  <w:p w:rsidR="005A0F7A" w:rsidRDefault="0060541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F7A" w:rsidRDefault="00605411">
    <w:pPr>
      <w:pStyle w:val="a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7342"/>
    <w:rsid w:val="00005234"/>
    <w:rsid w:val="00010CED"/>
    <w:rsid w:val="00034786"/>
    <w:rsid w:val="001232E4"/>
    <w:rsid w:val="00127D6F"/>
    <w:rsid w:val="00182363"/>
    <w:rsid w:val="0021422E"/>
    <w:rsid w:val="00242B0E"/>
    <w:rsid w:val="00273D1B"/>
    <w:rsid w:val="002D6C80"/>
    <w:rsid w:val="00345920"/>
    <w:rsid w:val="003C6A57"/>
    <w:rsid w:val="003E16FD"/>
    <w:rsid w:val="00475E28"/>
    <w:rsid w:val="00522034"/>
    <w:rsid w:val="0056797C"/>
    <w:rsid w:val="005A6207"/>
    <w:rsid w:val="005B4F50"/>
    <w:rsid w:val="00604DE8"/>
    <w:rsid w:val="00605411"/>
    <w:rsid w:val="00620CC5"/>
    <w:rsid w:val="00622C70"/>
    <w:rsid w:val="0062527B"/>
    <w:rsid w:val="006E3967"/>
    <w:rsid w:val="006F5866"/>
    <w:rsid w:val="006F63BB"/>
    <w:rsid w:val="00747342"/>
    <w:rsid w:val="007B46A7"/>
    <w:rsid w:val="007C5A59"/>
    <w:rsid w:val="007F0B6E"/>
    <w:rsid w:val="007F6060"/>
    <w:rsid w:val="0087377D"/>
    <w:rsid w:val="00905E65"/>
    <w:rsid w:val="0094267D"/>
    <w:rsid w:val="00950E24"/>
    <w:rsid w:val="00972D0C"/>
    <w:rsid w:val="00C0596D"/>
    <w:rsid w:val="00C13A8E"/>
    <w:rsid w:val="00CC2D76"/>
    <w:rsid w:val="00CC3EB1"/>
    <w:rsid w:val="00CE094E"/>
    <w:rsid w:val="00D37234"/>
    <w:rsid w:val="00DD6726"/>
    <w:rsid w:val="00E23D12"/>
    <w:rsid w:val="00ED270E"/>
    <w:rsid w:val="00EF29B1"/>
    <w:rsid w:val="00F34297"/>
    <w:rsid w:val="00F534D1"/>
    <w:rsid w:val="00F5433B"/>
    <w:rsid w:val="00F56E23"/>
    <w:rsid w:val="00FA0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9EF8F"/>
  <w15:docId w15:val="{79D7FDAB-E652-4632-B239-9A3BDC16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4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473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6F586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F586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F586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F586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F586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F5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586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rsid w:val="00DD6726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">
    <w:name w:val="Верхний колонтитул Знак"/>
    <w:basedOn w:val="a0"/>
    <w:link w:val="aa"/>
    <w:uiPriority w:val="99"/>
    <w:rsid w:val="00DD6726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8A447-C684-424C-A99D-74ACA5D49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2567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Анастасия В</cp:lastModifiedBy>
  <cp:revision>3</cp:revision>
  <cp:lastPrinted>2021-11-22T07:52:00Z</cp:lastPrinted>
  <dcterms:created xsi:type="dcterms:W3CDTF">2021-11-26T07:31:00Z</dcterms:created>
  <dcterms:modified xsi:type="dcterms:W3CDTF">2021-11-26T10:28:00Z</dcterms:modified>
</cp:coreProperties>
</file>